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6BF7">
        <w:rPr>
          <w:rFonts w:ascii="Arial" w:eastAsia="Times New Roman" w:hAnsi="Arial" w:cs="Arial"/>
          <w:b/>
          <w:sz w:val="24"/>
          <w:szCs w:val="24"/>
        </w:rPr>
        <w:t>АДМИНИСТРАЦИЯ  МИРНОВСКОГО СЕЛЬСКОГО  ПОСЕЛЕНИЯ</w:t>
      </w: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6BF7">
        <w:rPr>
          <w:rFonts w:ascii="Arial" w:eastAsia="Times New Roman" w:hAnsi="Arial" w:cs="Arial"/>
          <w:b/>
          <w:sz w:val="24"/>
          <w:szCs w:val="24"/>
        </w:rPr>
        <w:t>ТОРЖОКСКОГО РАЙОНА ТВЕРСКОЙ ОБЛАСТИ</w:t>
      </w: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ПОСТАНОВЛЕНИЕ   </w:t>
      </w: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6BF7">
        <w:rPr>
          <w:rFonts w:ascii="Arial" w:eastAsia="Times New Roman" w:hAnsi="Arial" w:cs="Arial"/>
          <w:b/>
          <w:sz w:val="24"/>
          <w:szCs w:val="24"/>
        </w:rPr>
        <w:t xml:space="preserve">  20.01.2014 года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9D6BF7">
        <w:rPr>
          <w:rFonts w:ascii="Arial" w:eastAsia="Times New Roman" w:hAnsi="Arial" w:cs="Arial"/>
          <w:b/>
          <w:sz w:val="24"/>
          <w:szCs w:val="24"/>
        </w:rPr>
        <w:t>п</w:t>
      </w:r>
      <w:r>
        <w:rPr>
          <w:rFonts w:ascii="Arial" w:eastAsia="Times New Roman" w:hAnsi="Arial" w:cs="Arial"/>
          <w:b/>
          <w:sz w:val="24"/>
          <w:szCs w:val="24"/>
        </w:rPr>
        <w:t>ос</w:t>
      </w:r>
      <w:r w:rsidRPr="009D6BF7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9D6BF7">
        <w:rPr>
          <w:rFonts w:ascii="Arial" w:eastAsia="Times New Roman" w:hAnsi="Arial" w:cs="Arial"/>
          <w:b/>
          <w:sz w:val="24"/>
          <w:szCs w:val="24"/>
        </w:rPr>
        <w:t>Мирный</w:t>
      </w:r>
      <w:proofErr w:type="gramEnd"/>
      <w:r w:rsidRPr="009D6BF7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9D6BF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№ 2</w:t>
      </w:r>
      <w:r w:rsidRPr="009D6BF7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6BF7">
        <w:rPr>
          <w:rFonts w:ascii="Arial" w:eastAsia="Times New Roman" w:hAnsi="Arial" w:cs="Arial"/>
          <w:b/>
          <w:sz w:val="24"/>
          <w:szCs w:val="24"/>
        </w:rPr>
        <w:t>«О создании при администрации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6BF7">
        <w:rPr>
          <w:rFonts w:ascii="Arial" w:eastAsia="Times New Roman" w:hAnsi="Arial" w:cs="Arial"/>
          <w:b/>
          <w:sz w:val="24"/>
          <w:szCs w:val="24"/>
        </w:rPr>
        <w:t xml:space="preserve">Мирновского сельского поселения 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6BF7">
        <w:rPr>
          <w:rFonts w:ascii="Arial" w:eastAsia="Times New Roman" w:hAnsi="Arial" w:cs="Arial"/>
          <w:b/>
          <w:sz w:val="24"/>
          <w:szCs w:val="24"/>
        </w:rPr>
        <w:t>комиссии по благоустройству».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Федерации, статьей 32 п.23 Устава Мирновского сельского поселения постановляю: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Утвердить  Положение о комиссии по благоустройств</w:t>
      </w:r>
      <w:proofErr w:type="gramStart"/>
      <w:r w:rsidRPr="009D6BF7">
        <w:rPr>
          <w:rFonts w:ascii="Arial" w:eastAsia="Times New Roman" w:hAnsi="Arial" w:cs="Arial"/>
          <w:sz w:val="24"/>
          <w:szCs w:val="24"/>
        </w:rPr>
        <w:t>у(</w:t>
      </w:r>
      <w:proofErr w:type="gramEnd"/>
      <w:r w:rsidRPr="009D6BF7">
        <w:rPr>
          <w:rFonts w:ascii="Arial" w:eastAsia="Times New Roman" w:hAnsi="Arial" w:cs="Arial"/>
          <w:sz w:val="24"/>
          <w:szCs w:val="24"/>
        </w:rPr>
        <w:t>приложение 1)</w:t>
      </w:r>
    </w:p>
    <w:p w:rsidR="009D6BF7" w:rsidRPr="009D6BF7" w:rsidRDefault="009D6BF7" w:rsidP="009D6B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Утвердить состав комиссии по благоустройству (приложение №2)</w:t>
      </w:r>
    </w:p>
    <w:p w:rsidR="009D6BF7" w:rsidRPr="009D6BF7" w:rsidRDefault="009D6BF7" w:rsidP="009D6B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D6BF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D6BF7">
        <w:rPr>
          <w:rFonts w:ascii="Arial" w:eastAsia="Times New Roman" w:hAnsi="Arial" w:cs="Arial"/>
          <w:sz w:val="24"/>
          <w:szCs w:val="24"/>
        </w:rPr>
        <w:t xml:space="preserve"> выполнением постановления возложить на главу администрации Евстратову Л.А.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Мирновского сельского поселения                                      Л.А. Евстратова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</w:t>
      </w: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Приложение №1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9D6BF7">
        <w:rPr>
          <w:rFonts w:ascii="Arial" w:eastAsia="Times New Roman" w:hAnsi="Arial" w:cs="Arial"/>
          <w:sz w:val="24"/>
          <w:szCs w:val="24"/>
        </w:rPr>
        <w:t>УТВЕРЖДЕНО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Постановлением Администрации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6BF7">
        <w:rPr>
          <w:rFonts w:ascii="Arial" w:eastAsia="Times New Roman" w:hAnsi="Arial" w:cs="Arial"/>
          <w:sz w:val="24"/>
          <w:szCs w:val="24"/>
        </w:rPr>
        <w:t xml:space="preserve"> Мирновского сельского поселения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9D6BF7">
        <w:rPr>
          <w:rFonts w:ascii="Arial" w:eastAsia="Times New Roman" w:hAnsi="Arial" w:cs="Arial"/>
          <w:sz w:val="24"/>
          <w:szCs w:val="24"/>
        </w:rPr>
        <w:t>от 20.01.2014г.         № 2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6BF7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6BF7">
        <w:rPr>
          <w:rFonts w:ascii="Arial" w:eastAsia="Times New Roman" w:hAnsi="Arial" w:cs="Arial"/>
          <w:b/>
          <w:sz w:val="24"/>
          <w:szCs w:val="24"/>
        </w:rPr>
        <w:t>О КОМИССИИ ПО БЛАГОУСТРОЙСТВУ</w:t>
      </w: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Общие положения.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Комиссия по благоустройству (далее – комиссия) создана для организации работ по содержанию автомобильных дорог общего пользования, мостов и иных транспортных инженерных сооружений (в границах населенных пунктов), благоустройству и озеленению территории поселения, организации освещения улиц, сбора и вывоза бытовых отходов и мусора.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2.Основные задачи, функции и права комиссии.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Разработка предложений по реализации вопросов местного значения, относящихся к сфере благоустройства территории сельского поселения;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Обеспечение согласованности действий органов местного   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самоуправления и организаций при решении вопросов в сфере 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благоустройства территории сельского поселения;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Организация и </w:t>
      </w:r>
      <w:proofErr w:type="gramStart"/>
      <w:r w:rsidRPr="009D6BF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D6BF7">
        <w:rPr>
          <w:rFonts w:ascii="Arial" w:eastAsia="Times New Roman" w:hAnsi="Arial" w:cs="Arial"/>
          <w:sz w:val="24"/>
          <w:szCs w:val="24"/>
        </w:rPr>
        <w:t xml:space="preserve"> осуществлением мероприятий по 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содержанию автомобильных дорог общего пользования, мостов и иных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транспортных инженерных сооружений, благоустройству и озеленению 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территории поселения, организации освещения улиц, сбора и вывоза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бытовых отходов и мусора;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Организация разработки нормативных  правовых актов в сфере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благоустройства территории поселения;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Организация сбора и обмена информацией в сфере благоустройства 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территории поселения.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Комиссия в соответствии с возложенными на нее задачами осуществляет следующие основные функции: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D6BF7">
        <w:rPr>
          <w:rFonts w:ascii="Arial" w:eastAsia="Times New Roman" w:hAnsi="Arial" w:cs="Arial"/>
          <w:sz w:val="24"/>
          <w:szCs w:val="24"/>
        </w:rPr>
        <w:t>Рассматривает в пределах своей компетенции вопросы в сфере благоустройства территории поселения и вносит</w:t>
      </w:r>
      <w:proofErr w:type="gramEnd"/>
      <w:r w:rsidRPr="009D6BF7">
        <w:rPr>
          <w:rFonts w:ascii="Arial" w:eastAsia="Times New Roman" w:hAnsi="Arial" w:cs="Arial"/>
          <w:sz w:val="24"/>
          <w:szCs w:val="24"/>
        </w:rPr>
        <w:t xml:space="preserve"> в установленном порядке в Администрацию сельского поселения соответствующие предложения;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Организует разработку плана работ по благоустройству территории поселения;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lastRenderedPageBreak/>
        <w:t>Координирует деятельность организаций в решении вопросов благоустройства территории поселения;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Организует работу по привлечению общественных организаций и граждан к проведению мероприятий по благоустройству территории поселения.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Комиссия в пределах своей компетенции имеет право: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Принимать решения, обязательные для исполнения руководителями организаций независимо от их организационно-правовых форм и форм собственности по вопросам благоустройства территории поселения;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Осуществлять </w:t>
      </w:r>
      <w:proofErr w:type="gramStart"/>
      <w:r w:rsidRPr="009D6BF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D6BF7">
        <w:rPr>
          <w:rFonts w:ascii="Arial" w:eastAsia="Times New Roman" w:hAnsi="Arial" w:cs="Arial"/>
          <w:sz w:val="24"/>
          <w:szCs w:val="24"/>
        </w:rPr>
        <w:t xml:space="preserve"> выполнением мероприятий в сфере благоустройства территории поселения;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Заслушивать руководителей организаций независимо от их организационно-правовых форм и форм собственности по вопросам благоустройства территории поселения;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Привлекать для участия в своей работе представителей органов исполнительной власти, органов местного самоуправления, специалистов организаций и общественных объединений по согласованию с их руководителями.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3. Организация работы комиссии.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Состав комиссии утверждается главой поселения.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комиссия проводит свою работу в соответствии с планом, утвержденным главой поселения.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Комиссия организует свою деятельность в соответствии с Уставом поселения. Правилами по благоустройству Мирновского сельского поселения Торжокского района, нормативно-правовыми актами Мирновского сельского поселения Торжокского района и настоящим Положением.</w:t>
      </w:r>
    </w:p>
    <w:p w:rsidR="009D6BF7" w:rsidRPr="009D6BF7" w:rsidRDefault="009D6BF7" w:rsidP="009D6B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Заседания комиссии проводятся по мере необходимости, но не реже одного раза в квартал. Заседание комиссии проводит ее председатель.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Заседание комиссии считается правомочным, если на нем присутствует не менее ½ ее членов.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Комиссия направляет разработанные ею рекомендации и заключения предприятиям, учреждениям и организациям. Рекомендации и заключения подлежат обязательному рассмотрению теми должностными лицами, которым они направлены. О результатах рассмотрения или о принятых мерах должностные лица обязаны сообщить комиссии в сроки, установленные законом.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Решения комиссии оформляются в виде протоколов, подписываются председателем комиссии.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9D6BF7">
        <w:rPr>
          <w:rFonts w:ascii="Arial" w:eastAsia="Times New Roman" w:hAnsi="Arial" w:cs="Arial"/>
          <w:sz w:val="24"/>
          <w:szCs w:val="24"/>
        </w:rPr>
        <w:t>Утвержден</w:t>
      </w:r>
      <w:proofErr w:type="gramEnd"/>
      <w:r w:rsidRPr="009D6BF7">
        <w:rPr>
          <w:rFonts w:ascii="Arial" w:eastAsia="Times New Roman" w:hAnsi="Arial" w:cs="Arial"/>
          <w:sz w:val="24"/>
          <w:szCs w:val="24"/>
        </w:rPr>
        <w:t xml:space="preserve"> постановлением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Главы Мирновского администрации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Мирновского   сельского поселения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от 20.01.2014г. № 2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СОСТАВ</w:t>
      </w:r>
    </w:p>
    <w:p w:rsidR="009D6BF7" w:rsidRPr="009D6BF7" w:rsidRDefault="009D6BF7" w:rsidP="009D6B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КОМИССИИ ПО БЛАГОУСТРОЙСТВУ: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Долгова С. Б. – зам. главы </w:t>
      </w:r>
      <w:proofErr w:type="spellStart"/>
      <w:r w:rsidRPr="009D6BF7">
        <w:rPr>
          <w:rFonts w:ascii="Arial" w:eastAsia="Times New Roman" w:hAnsi="Arial" w:cs="Arial"/>
          <w:sz w:val="24"/>
          <w:szCs w:val="24"/>
        </w:rPr>
        <w:t>адм</w:t>
      </w:r>
      <w:proofErr w:type="spellEnd"/>
      <w:r w:rsidRPr="009D6BF7">
        <w:rPr>
          <w:rFonts w:ascii="Arial" w:eastAsia="Times New Roman" w:hAnsi="Arial" w:cs="Arial"/>
          <w:sz w:val="24"/>
          <w:szCs w:val="24"/>
        </w:rPr>
        <w:t xml:space="preserve">. Мирновского </w:t>
      </w:r>
      <w:proofErr w:type="spellStart"/>
      <w:r w:rsidRPr="009D6BF7">
        <w:rPr>
          <w:rFonts w:ascii="Arial" w:eastAsia="Times New Roman" w:hAnsi="Arial" w:cs="Arial"/>
          <w:sz w:val="24"/>
          <w:szCs w:val="24"/>
        </w:rPr>
        <w:t>сельск</w:t>
      </w:r>
      <w:proofErr w:type="spellEnd"/>
      <w:r w:rsidRPr="009D6BF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D6BF7">
        <w:rPr>
          <w:rFonts w:ascii="Arial" w:eastAsia="Times New Roman" w:hAnsi="Arial" w:cs="Arial"/>
          <w:sz w:val="24"/>
          <w:szCs w:val="24"/>
        </w:rPr>
        <w:t>посел</w:t>
      </w:r>
      <w:proofErr w:type="spellEnd"/>
      <w:r w:rsidRPr="009D6BF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D6BF7">
        <w:rPr>
          <w:rFonts w:ascii="Arial" w:eastAsia="Times New Roman" w:hAnsi="Arial" w:cs="Arial"/>
          <w:sz w:val="24"/>
          <w:szCs w:val="24"/>
        </w:rPr>
        <w:t>–п</w:t>
      </w:r>
      <w:proofErr w:type="gramEnd"/>
      <w:r w:rsidRPr="009D6BF7">
        <w:rPr>
          <w:rFonts w:ascii="Arial" w:eastAsia="Times New Roman" w:hAnsi="Arial" w:cs="Arial"/>
          <w:sz w:val="24"/>
          <w:szCs w:val="24"/>
        </w:rPr>
        <w:t>редседатель комиссии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Морозова Е.И.   -  депутат Мирновского сельского поселения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Рыбасова Ю.В.   -   зам. директора по УВР </w:t>
      </w:r>
      <w:proofErr w:type="spellStart"/>
      <w:r w:rsidRPr="009D6BF7">
        <w:rPr>
          <w:rFonts w:ascii="Arial" w:eastAsia="Times New Roman" w:hAnsi="Arial" w:cs="Arial"/>
          <w:sz w:val="24"/>
          <w:szCs w:val="24"/>
        </w:rPr>
        <w:t>Мирновской</w:t>
      </w:r>
      <w:proofErr w:type="spellEnd"/>
      <w:r w:rsidRPr="009D6BF7">
        <w:rPr>
          <w:rFonts w:ascii="Arial" w:eastAsia="Times New Roman" w:hAnsi="Arial" w:cs="Arial"/>
          <w:sz w:val="24"/>
          <w:szCs w:val="24"/>
        </w:rPr>
        <w:t xml:space="preserve"> СОШ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D6BF7">
        <w:rPr>
          <w:rFonts w:ascii="Arial" w:eastAsia="Times New Roman" w:hAnsi="Arial" w:cs="Arial"/>
          <w:sz w:val="24"/>
          <w:szCs w:val="24"/>
        </w:rPr>
        <w:t>Кухарева</w:t>
      </w:r>
      <w:proofErr w:type="spellEnd"/>
      <w:r w:rsidRPr="009D6BF7">
        <w:rPr>
          <w:rFonts w:ascii="Arial" w:eastAsia="Times New Roman" w:hAnsi="Arial" w:cs="Arial"/>
          <w:sz w:val="24"/>
          <w:szCs w:val="24"/>
        </w:rPr>
        <w:t xml:space="preserve"> Н.Н.   -  председатель ТСЖ «Мирный»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6BF7">
        <w:rPr>
          <w:rFonts w:ascii="Arial" w:eastAsia="Times New Roman" w:hAnsi="Arial" w:cs="Arial"/>
          <w:sz w:val="24"/>
          <w:szCs w:val="24"/>
        </w:rPr>
        <w:t>Розова М.А. -          представитель от общественности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D6BF7">
        <w:rPr>
          <w:rFonts w:ascii="Arial" w:eastAsia="Times New Roman" w:hAnsi="Arial" w:cs="Arial"/>
          <w:sz w:val="24"/>
          <w:szCs w:val="24"/>
        </w:rPr>
        <w:t>Порохня</w:t>
      </w:r>
      <w:proofErr w:type="spellEnd"/>
      <w:r w:rsidRPr="009D6BF7">
        <w:rPr>
          <w:rFonts w:ascii="Arial" w:eastAsia="Times New Roman" w:hAnsi="Arial" w:cs="Arial"/>
          <w:sz w:val="24"/>
          <w:szCs w:val="24"/>
        </w:rPr>
        <w:t xml:space="preserve"> Г.Ю.-        депутат Совета</w:t>
      </w:r>
      <w:proofErr w:type="gramStart"/>
      <w:r w:rsidRPr="009D6BF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9D6BF7">
        <w:rPr>
          <w:rFonts w:ascii="Arial" w:eastAsia="Times New Roman" w:hAnsi="Arial" w:cs="Arial"/>
          <w:sz w:val="24"/>
          <w:szCs w:val="24"/>
        </w:rPr>
        <w:t>представитель от общественности</w:t>
      </w: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D6BF7" w:rsidRPr="009D6BF7" w:rsidRDefault="009D6BF7" w:rsidP="009D6B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0F2C" w:rsidRPr="009D6BF7" w:rsidRDefault="00350F2C">
      <w:pPr>
        <w:rPr>
          <w:rFonts w:ascii="Arial" w:hAnsi="Arial" w:cs="Arial"/>
          <w:sz w:val="24"/>
          <w:szCs w:val="24"/>
        </w:rPr>
      </w:pPr>
    </w:p>
    <w:sectPr w:rsidR="00350F2C" w:rsidRPr="009D6BF7" w:rsidSect="009D6B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266"/>
    <w:multiLevelType w:val="multilevel"/>
    <w:tmpl w:val="2B966D74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7355E83"/>
    <w:multiLevelType w:val="hybridMultilevel"/>
    <w:tmpl w:val="828E1472"/>
    <w:lvl w:ilvl="0" w:tplc="B89E2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C268E">
      <w:numFmt w:val="none"/>
      <w:lvlText w:val=""/>
      <w:lvlJc w:val="left"/>
      <w:pPr>
        <w:tabs>
          <w:tab w:val="num" w:pos="360"/>
        </w:tabs>
      </w:pPr>
    </w:lvl>
    <w:lvl w:ilvl="2" w:tplc="95708C86">
      <w:numFmt w:val="none"/>
      <w:lvlText w:val=""/>
      <w:lvlJc w:val="left"/>
      <w:pPr>
        <w:tabs>
          <w:tab w:val="num" w:pos="360"/>
        </w:tabs>
      </w:pPr>
    </w:lvl>
    <w:lvl w:ilvl="3" w:tplc="91DE9EBC">
      <w:numFmt w:val="none"/>
      <w:lvlText w:val=""/>
      <w:lvlJc w:val="left"/>
      <w:pPr>
        <w:tabs>
          <w:tab w:val="num" w:pos="360"/>
        </w:tabs>
      </w:pPr>
    </w:lvl>
    <w:lvl w:ilvl="4" w:tplc="1C484496">
      <w:numFmt w:val="none"/>
      <w:lvlText w:val=""/>
      <w:lvlJc w:val="left"/>
      <w:pPr>
        <w:tabs>
          <w:tab w:val="num" w:pos="360"/>
        </w:tabs>
      </w:pPr>
    </w:lvl>
    <w:lvl w:ilvl="5" w:tplc="BF06D210">
      <w:numFmt w:val="none"/>
      <w:lvlText w:val=""/>
      <w:lvlJc w:val="left"/>
      <w:pPr>
        <w:tabs>
          <w:tab w:val="num" w:pos="360"/>
        </w:tabs>
      </w:pPr>
    </w:lvl>
    <w:lvl w:ilvl="6" w:tplc="44420ED6">
      <w:numFmt w:val="none"/>
      <w:lvlText w:val=""/>
      <w:lvlJc w:val="left"/>
      <w:pPr>
        <w:tabs>
          <w:tab w:val="num" w:pos="360"/>
        </w:tabs>
      </w:pPr>
    </w:lvl>
    <w:lvl w:ilvl="7" w:tplc="9098BC3E">
      <w:numFmt w:val="none"/>
      <w:lvlText w:val=""/>
      <w:lvlJc w:val="left"/>
      <w:pPr>
        <w:tabs>
          <w:tab w:val="num" w:pos="360"/>
        </w:tabs>
      </w:pPr>
    </w:lvl>
    <w:lvl w:ilvl="8" w:tplc="3A182B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116ED"/>
    <w:multiLevelType w:val="hybridMultilevel"/>
    <w:tmpl w:val="5A5E376C"/>
    <w:lvl w:ilvl="0" w:tplc="B4CC6FA6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</w:lvl>
    <w:lvl w:ilvl="1" w:tplc="B50039E6">
      <w:numFmt w:val="none"/>
      <w:lvlText w:val=""/>
      <w:lvlJc w:val="left"/>
      <w:pPr>
        <w:tabs>
          <w:tab w:val="num" w:pos="360"/>
        </w:tabs>
      </w:pPr>
    </w:lvl>
    <w:lvl w:ilvl="2" w:tplc="9C88BA7C">
      <w:numFmt w:val="none"/>
      <w:lvlText w:val=""/>
      <w:lvlJc w:val="left"/>
      <w:pPr>
        <w:tabs>
          <w:tab w:val="num" w:pos="360"/>
        </w:tabs>
      </w:pPr>
    </w:lvl>
    <w:lvl w:ilvl="3" w:tplc="A1468892">
      <w:numFmt w:val="none"/>
      <w:lvlText w:val=""/>
      <w:lvlJc w:val="left"/>
      <w:pPr>
        <w:tabs>
          <w:tab w:val="num" w:pos="360"/>
        </w:tabs>
      </w:pPr>
    </w:lvl>
    <w:lvl w:ilvl="4" w:tplc="BEAC4AE2">
      <w:numFmt w:val="none"/>
      <w:lvlText w:val=""/>
      <w:lvlJc w:val="left"/>
      <w:pPr>
        <w:tabs>
          <w:tab w:val="num" w:pos="360"/>
        </w:tabs>
      </w:pPr>
    </w:lvl>
    <w:lvl w:ilvl="5" w:tplc="34ECA532">
      <w:numFmt w:val="none"/>
      <w:lvlText w:val=""/>
      <w:lvlJc w:val="left"/>
      <w:pPr>
        <w:tabs>
          <w:tab w:val="num" w:pos="360"/>
        </w:tabs>
      </w:pPr>
    </w:lvl>
    <w:lvl w:ilvl="6" w:tplc="D9321490">
      <w:numFmt w:val="none"/>
      <w:lvlText w:val=""/>
      <w:lvlJc w:val="left"/>
      <w:pPr>
        <w:tabs>
          <w:tab w:val="num" w:pos="360"/>
        </w:tabs>
      </w:pPr>
    </w:lvl>
    <w:lvl w:ilvl="7" w:tplc="547C8BC8">
      <w:numFmt w:val="none"/>
      <w:lvlText w:val=""/>
      <w:lvlJc w:val="left"/>
      <w:pPr>
        <w:tabs>
          <w:tab w:val="num" w:pos="360"/>
        </w:tabs>
      </w:pPr>
    </w:lvl>
    <w:lvl w:ilvl="8" w:tplc="D7B4C4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BF7"/>
    <w:rsid w:val="00350F2C"/>
    <w:rsid w:val="009D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5322</Characters>
  <Application>Microsoft Office Word</Application>
  <DocSecurity>0</DocSecurity>
  <Lines>44</Lines>
  <Paragraphs>12</Paragraphs>
  <ScaleCrop>false</ScaleCrop>
  <Company>1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2016-05-10T12:27:00Z</dcterms:created>
  <dcterms:modified xsi:type="dcterms:W3CDTF">2016-05-10T12:30:00Z</dcterms:modified>
</cp:coreProperties>
</file>